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A0" w:rsidRDefault="002A57A0" w:rsidP="002A57A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3-9</w:t>
      </w:r>
    </w:p>
    <w:p w:rsidR="002A57A0" w:rsidRDefault="002A57A0" w:rsidP="002A57A0">
      <w:pPr>
        <w:rPr>
          <w:rFonts w:eastAsia="黑体"/>
          <w:sz w:val="32"/>
          <w:szCs w:val="32"/>
        </w:rPr>
      </w:pPr>
    </w:p>
    <w:p w:rsidR="002A57A0" w:rsidRDefault="002A57A0" w:rsidP="002A57A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广东工业大学监考、巡考须知</w:t>
      </w:r>
    </w:p>
    <w:p w:rsidR="002A57A0" w:rsidRDefault="002A57A0" w:rsidP="002A57A0">
      <w:pPr>
        <w:jc w:val="center"/>
        <w:rPr>
          <w:rFonts w:eastAsia="方正小标宋简体"/>
          <w:sz w:val="44"/>
          <w:szCs w:val="44"/>
        </w:rPr>
      </w:pPr>
    </w:p>
    <w:p w:rsidR="002A57A0" w:rsidRPr="00B84B4F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黑体"/>
          <w:bCs/>
          <w:sz w:val="32"/>
          <w:szCs w:val="32"/>
        </w:rPr>
      </w:pPr>
      <w:proofErr w:type="spellStart"/>
      <w:r w:rsidRPr="00B84B4F">
        <w:rPr>
          <w:rFonts w:eastAsia="黑体"/>
          <w:bCs/>
          <w:sz w:val="32"/>
          <w:szCs w:val="32"/>
        </w:rPr>
        <w:t>一、监考员职责</w:t>
      </w:r>
      <w:proofErr w:type="spellEnd"/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proofErr w:type="spellStart"/>
      <w:r>
        <w:rPr>
          <w:rFonts w:eastAsia="仿宋_GB2312"/>
          <w:sz w:val="32"/>
          <w:szCs w:val="32"/>
        </w:rPr>
        <w:t>监考员必须熟悉并严格执行考场纪律及《广东工业大学学生违纪处分办法》中考试</w:t>
      </w:r>
      <w:bookmarkStart w:id="0" w:name="_GoBack"/>
      <w:bookmarkEnd w:id="0"/>
      <w:r>
        <w:rPr>
          <w:rFonts w:eastAsia="仿宋_GB2312"/>
          <w:sz w:val="32"/>
          <w:szCs w:val="32"/>
        </w:rPr>
        <w:t>违纪处理的相关条款</w:t>
      </w:r>
      <w:proofErr w:type="spellEnd"/>
      <w:r>
        <w:rPr>
          <w:rFonts w:eastAsia="仿宋_GB2312"/>
          <w:sz w:val="32"/>
          <w:szCs w:val="32"/>
        </w:rPr>
        <w:t>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proofErr w:type="spellStart"/>
      <w:r>
        <w:rPr>
          <w:rFonts w:eastAsia="仿宋_GB2312"/>
          <w:sz w:val="32"/>
          <w:szCs w:val="32"/>
        </w:rPr>
        <w:t>监考员进入考场须佩带教务处统一制发的监考员标志牌</w:t>
      </w:r>
      <w:proofErr w:type="spellEnd"/>
      <w:r>
        <w:rPr>
          <w:rFonts w:eastAsia="仿宋_GB2312"/>
          <w:sz w:val="32"/>
          <w:szCs w:val="32"/>
        </w:rPr>
        <w:t>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监考员必须在考前准备好试卷，必要时准备好草稿纸；开考前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分钟进入考场，在黑板上书写考试科目、考试时间和考试纪律的相关内容；随机编排考生座位号、指导学生对号入座；监督学生将所携带的书包、书籍、笔记、纸张、手机及其他电子设备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设置为关闭状态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等放在监考员指定的存放物品处。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开考前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分钟要核对考生人数和试卷份数，核查考生的学生证并让学生签到，向考生明确考试科目、开考时间和交卷时间，并宣布考试纪律和有关注意事项。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>
        <w:rPr>
          <w:rFonts w:eastAsia="仿宋_GB2312"/>
          <w:sz w:val="32"/>
          <w:szCs w:val="32"/>
        </w:rPr>
        <w:t>开考前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分钟发放试卷。监考人员不得就试题内容向考生作任何解释，更不得给学生作任何涉及试卷答案内容的提示。对学生提出试卷印刷不清的询问，应当众答复，试题有更正时应及时当众板书公布。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6. </w:t>
      </w:r>
      <w:r>
        <w:rPr>
          <w:rFonts w:eastAsia="仿宋_GB2312"/>
          <w:sz w:val="32"/>
          <w:szCs w:val="32"/>
        </w:rPr>
        <w:t>监考人员要严格执行考场纪律，维护考场秩序。如发现考生违反考试纪律，应即时处理，将违纪情况详实记录在《广东</w:t>
      </w:r>
      <w:r>
        <w:rPr>
          <w:rFonts w:eastAsia="仿宋_GB2312"/>
          <w:sz w:val="32"/>
          <w:szCs w:val="32"/>
        </w:rPr>
        <w:lastRenderedPageBreak/>
        <w:t>工业大学考场情况记录表》，当场告知当事人，并报告巡考员或教务处，不得隐瞒袒护。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7. </w:t>
      </w:r>
      <w:r>
        <w:rPr>
          <w:rFonts w:eastAsia="仿宋_GB2312"/>
          <w:sz w:val="32"/>
          <w:szCs w:val="32"/>
        </w:rPr>
        <w:t>监考人员在监考过程中应忠于职守，集中精力，严肃认真，不得随意离开考场，不得抽烟、聊天、不得使用通讯工具、听音乐、看电脑、打瞌睡、阅读书报和谈笑等，不准抄试题或做其它与监考无关的事情。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8. </w:t>
      </w:r>
      <w:r>
        <w:rPr>
          <w:rFonts w:eastAsia="仿宋_GB2312"/>
          <w:sz w:val="32"/>
          <w:szCs w:val="32"/>
        </w:rPr>
        <w:t>监考员须严格掌握考试时间，按时发卷、收卷。不得提前或拖延考试时间，在规定的交卷时间前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分钟，提示考生准备交卷。考试时间终止时，应宣布考试结束，并要求考生立即停止答卷，防止和制止结束前的混乱现象。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9. </w:t>
      </w:r>
      <w:r>
        <w:rPr>
          <w:rFonts w:eastAsia="仿宋_GB2312"/>
          <w:sz w:val="32"/>
          <w:szCs w:val="32"/>
        </w:rPr>
        <w:t>考试结束，监考员须收齐并点清试卷、答卷等考试材料，确认无误后方可让考生离场；认真详实填写《广东工业大学考场情况记录表》，并于考试当天交教务处。如有考试违纪情况发生，监考员须于考试当天将违纪考生的试卷、答卷一并报送教务处。</w:t>
      </w:r>
    </w:p>
    <w:p w:rsidR="002A57A0" w:rsidRPr="00B84B4F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黑体"/>
          <w:bCs/>
          <w:sz w:val="32"/>
          <w:szCs w:val="32"/>
        </w:rPr>
      </w:pPr>
      <w:proofErr w:type="spellStart"/>
      <w:r w:rsidRPr="00B84B4F">
        <w:rPr>
          <w:rFonts w:eastAsia="黑体"/>
          <w:bCs/>
          <w:sz w:val="32"/>
          <w:szCs w:val="32"/>
        </w:rPr>
        <w:t>二、巡考员职责</w:t>
      </w:r>
      <w:proofErr w:type="spellEnd"/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proofErr w:type="spellStart"/>
      <w:r>
        <w:rPr>
          <w:rFonts w:eastAsia="仿宋_GB2312"/>
          <w:sz w:val="32"/>
          <w:szCs w:val="32"/>
        </w:rPr>
        <w:t>巡考员必须熟悉并严格执行考试纪律及《广东工业大学学生违纪处分办法》中考试违纪处理的相关条款</w:t>
      </w:r>
      <w:proofErr w:type="spellEnd"/>
      <w:r>
        <w:rPr>
          <w:rFonts w:eastAsia="仿宋_GB2312"/>
          <w:sz w:val="32"/>
          <w:szCs w:val="32"/>
        </w:rPr>
        <w:t>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巡考员必须于开考前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分钟到达所巡查的考场，检查监考员的到位情况、考前准备工作。</w:t>
      </w:r>
    </w:p>
    <w:p w:rsidR="002A57A0" w:rsidRDefault="002A57A0" w:rsidP="002A57A0">
      <w:pPr>
        <w:pStyle w:val="a7"/>
        <w:spacing w:line="600" w:lineRule="atLeas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考试期间，巡考员要密切注意考场动态，积极巡查，督促、检查监考员履行监考职责，协助监考员严格考场纪律、维护正常秩序。对监考员到位、考场动态、考试纪律及考场环境等情</w:t>
      </w:r>
      <w:r>
        <w:rPr>
          <w:rFonts w:eastAsia="仿宋_GB2312"/>
          <w:sz w:val="32"/>
          <w:szCs w:val="32"/>
        </w:rPr>
        <w:lastRenderedPageBreak/>
        <w:t>况，要及时报告教务处。</w:t>
      </w:r>
    </w:p>
    <w:p w:rsidR="007A5117" w:rsidRPr="003B04A8" w:rsidRDefault="002A57A0" w:rsidP="002A57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考试结束，详实填写《广东工业大学考试巡考记录表》（表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），记录各考场监考人员履行职责和考场执行情况，并于考试当天交教务处。</w:t>
      </w:r>
    </w:p>
    <w:p w:rsidR="003B04A8" w:rsidRPr="007A5117" w:rsidRDefault="003B04A8" w:rsidP="007A51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3B04A8" w:rsidRPr="007A5117" w:rsidSect="007C0B27">
      <w:headerReference w:type="default" r:id="rId6"/>
      <w:footerReference w:type="default" r:id="rId7"/>
      <w:pgSz w:w="11906" w:h="16838"/>
      <w:pgMar w:top="1418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FF" w:rsidRDefault="003062FF" w:rsidP="00DB5C08">
      <w:r>
        <w:separator/>
      </w:r>
    </w:p>
  </w:endnote>
  <w:endnote w:type="continuationSeparator" w:id="0">
    <w:p w:rsidR="003062FF" w:rsidRDefault="003062FF" w:rsidP="00D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C08" w:rsidRDefault="00DB5C0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7A0" w:rsidRPr="002A57A0">
      <w:rPr>
        <w:noProof/>
        <w:lang w:val="zh-CN"/>
      </w:rPr>
      <w:t>2</w:t>
    </w:r>
    <w:r>
      <w:fldChar w:fldCharType="end"/>
    </w:r>
  </w:p>
  <w:p w:rsidR="00EB67E8" w:rsidRDefault="00EB67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FF" w:rsidRDefault="003062FF" w:rsidP="00DB5C08">
      <w:r>
        <w:separator/>
      </w:r>
    </w:p>
  </w:footnote>
  <w:footnote w:type="continuationSeparator" w:id="0">
    <w:p w:rsidR="003062FF" w:rsidRDefault="003062FF" w:rsidP="00DB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E8" w:rsidRDefault="00EB67E8" w:rsidP="00EB67E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E3"/>
    <w:rsid w:val="00057C17"/>
    <w:rsid w:val="002A57A0"/>
    <w:rsid w:val="003062FF"/>
    <w:rsid w:val="003B04A8"/>
    <w:rsid w:val="00571368"/>
    <w:rsid w:val="005D0E28"/>
    <w:rsid w:val="00610A87"/>
    <w:rsid w:val="006B6B5F"/>
    <w:rsid w:val="00745094"/>
    <w:rsid w:val="007A4F61"/>
    <w:rsid w:val="007A5117"/>
    <w:rsid w:val="007C0B27"/>
    <w:rsid w:val="00824DDA"/>
    <w:rsid w:val="00843AA1"/>
    <w:rsid w:val="009B59D3"/>
    <w:rsid w:val="00B71686"/>
    <w:rsid w:val="00C10AE3"/>
    <w:rsid w:val="00C61CC5"/>
    <w:rsid w:val="00CC494D"/>
    <w:rsid w:val="00DB5C08"/>
    <w:rsid w:val="00DE5564"/>
    <w:rsid w:val="00DF1672"/>
    <w:rsid w:val="00E80D90"/>
    <w:rsid w:val="00EB67E8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62AF0B-BB50-4E46-AB9B-0D05E812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9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3AA1"/>
    <w:pPr>
      <w:keepNext/>
      <w:keepLines/>
      <w:spacing w:line="640" w:lineRule="exact"/>
      <w:jc w:val="center"/>
      <w:outlineLvl w:val="0"/>
    </w:pPr>
    <w:rPr>
      <w:rFonts w:eastAsia="文鼎小标宋简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43AA1"/>
    <w:rPr>
      <w:rFonts w:eastAsia="文鼎小标宋简"/>
      <w:bCs/>
      <w:kern w:val="44"/>
      <w:sz w:val="44"/>
      <w:szCs w:val="44"/>
    </w:rPr>
  </w:style>
  <w:style w:type="paragraph" w:customStyle="1" w:styleId="10">
    <w:name w:val="样式1"/>
    <w:basedOn w:val="a"/>
    <w:link w:val="1Char0"/>
    <w:qFormat/>
    <w:rsid w:val="00610A87"/>
    <w:pPr>
      <w:snapToGrid w:val="0"/>
      <w:spacing w:line="640" w:lineRule="exact"/>
      <w:jc w:val="center"/>
    </w:pPr>
    <w:rPr>
      <w:rFonts w:ascii="仿宋_GB2312" w:eastAsia="文鼎小标宋简" w:hAnsi="宋体" w:cs="宋体"/>
      <w:kern w:val="0"/>
      <w:sz w:val="44"/>
      <w:szCs w:val="32"/>
      <w:lang w:val="x-none" w:eastAsia="en-US" w:bidi="en-US"/>
    </w:rPr>
  </w:style>
  <w:style w:type="character" w:customStyle="1" w:styleId="1Char0">
    <w:name w:val="样式1 Char"/>
    <w:link w:val="10"/>
    <w:locked/>
    <w:rsid w:val="00610A87"/>
    <w:rPr>
      <w:rFonts w:ascii="仿宋_GB2312" w:eastAsia="文鼎小标宋简" w:hAnsi="宋体" w:cs="宋体"/>
      <w:sz w:val="44"/>
      <w:szCs w:val="32"/>
      <w:lang w:eastAsia="en-US" w:bidi="en-US"/>
    </w:rPr>
  </w:style>
  <w:style w:type="paragraph" w:styleId="a3">
    <w:name w:val="No Spacing"/>
    <w:aliases w:val="附件"/>
    <w:link w:val="Char"/>
    <w:uiPriority w:val="1"/>
    <w:qFormat/>
    <w:rsid w:val="00610A87"/>
    <w:pPr>
      <w:widowControl w:val="0"/>
      <w:spacing w:line="520" w:lineRule="exact"/>
    </w:pPr>
    <w:rPr>
      <w:rFonts w:ascii="宋体" w:eastAsia="黑体" w:hAnsi="宋体"/>
      <w:sz w:val="32"/>
      <w:szCs w:val="21"/>
      <w:lang w:eastAsia="en-US" w:bidi="en-US"/>
    </w:rPr>
  </w:style>
  <w:style w:type="character" w:customStyle="1" w:styleId="Char">
    <w:name w:val="无间隔 Char"/>
    <w:aliases w:val="附件 Char"/>
    <w:link w:val="a3"/>
    <w:uiPriority w:val="1"/>
    <w:locked/>
    <w:rsid w:val="00610A87"/>
    <w:rPr>
      <w:rFonts w:ascii="宋体" w:eastAsia="黑体" w:hAnsi="宋体"/>
      <w:sz w:val="32"/>
      <w:szCs w:val="21"/>
      <w:lang w:eastAsia="en-US" w:bidi="en-US"/>
    </w:rPr>
  </w:style>
  <w:style w:type="paragraph" w:styleId="a4">
    <w:name w:val="header"/>
    <w:basedOn w:val="a"/>
    <w:link w:val="Char0"/>
    <w:rsid w:val="00C10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link w:val="a4"/>
    <w:rsid w:val="00C10AE3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C10AE3"/>
    <w:pPr>
      <w:tabs>
        <w:tab w:val="left" w:pos="1260"/>
        <w:tab w:val="left" w:pos="1470"/>
      </w:tabs>
      <w:adjustRightInd w:val="0"/>
      <w:snapToGrid w:val="0"/>
      <w:spacing w:line="360" w:lineRule="exact"/>
      <w:ind w:firstLineChars="200" w:firstLine="420"/>
    </w:pPr>
    <w:rPr>
      <w:rFonts w:ascii="Times New Roman" w:hAnsi="Times New Roman"/>
      <w:szCs w:val="24"/>
    </w:rPr>
  </w:style>
  <w:style w:type="character" w:customStyle="1" w:styleId="Char1">
    <w:name w:val="正文文本缩进 Char"/>
    <w:link w:val="a5"/>
    <w:rsid w:val="00C10AE3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2"/>
    <w:uiPriority w:val="99"/>
    <w:unhideWhenUsed/>
    <w:rsid w:val="00C10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C10AE3"/>
    <w:rPr>
      <w:sz w:val="18"/>
      <w:szCs w:val="18"/>
    </w:rPr>
  </w:style>
  <w:style w:type="paragraph" w:styleId="a7">
    <w:name w:val="annotation text"/>
    <w:basedOn w:val="a"/>
    <w:link w:val="Char3"/>
    <w:rsid w:val="002A57A0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3">
    <w:name w:val="批注文字 Char"/>
    <w:basedOn w:val="a0"/>
    <w:link w:val="a7"/>
    <w:rsid w:val="002A57A0"/>
    <w:rPr>
      <w:rFonts w:ascii="Times New Roman" w:hAnsi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⨐̍˚邰˝怨࢘</dc:creator>
  <cp:keywords/>
  <cp:lastModifiedBy>Ȧ༂舨᭝ᙓ</cp:lastModifiedBy>
  <cp:revision>3</cp:revision>
  <dcterms:created xsi:type="dcterms:W3CDTF">2021-10-27T07:39:00Z</dcterms:created>
  <dcterms:modified xsi:type="dcterms:W3CDTF">2022-05-07T02:25:00Z</dcterms:modified>
</cp:coreProperties>
</file>